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57C" w:rsidRPr="00F50DEC" w:rsidRDefault="00742EA7" w:rsidP="0063057C">
      <w:pPr>
        <w:jc w:val="center"/>
        <w:rPr>
          <w:rFonts w:ascii="Constantia" w:hAnsi="Constantia"/>
          <w:sz w:val="20"/>
          <w:szCs w:val="20"/>
        </w:rPr>
      </w:pPr>
      <w:r>
        <w:rPr>
          <w:rFonts w:ascii="Constantia" w:hAnsi="Constantia"/>
          <w:b/>
          <w:sz w:val="24"/>
          <w:szCs w:val="24"/>
        </w:rPr>
        <w:t>Student Senate Co-Presidents</w:t>
      </w:r>
      <w:r w:rsidR="0063057C" w:rsidRPr="00F50DEC">
        <w:rPr>
          <w:rFonts w:ascii="Constantia" w:hAnsi="Constantia"/>
          <w:b/>
          <w:sz w:val="24"/>
          <w:szCs w:val="24"/>
        </w:rPr>
        <w:t xml:space="preserve"> </w:t>
      </w:r>
      <w:r w:rsidR="003F08C0">
        <w:rPr>
          <w:rFonts w:ascii="Constantia" w:hAnsi="Constantia"/>
          <w:b/>
          <w:sz w:val="24"/>
          <w:szCs w:val="24"/>
        </w:rPr>
        <w:t>Election Information</w:t>
      </w:r>
      <w:r w:rsidR="00564B41" w:rsidRPr="00CB3BC9">
        <w:rPr>
          <w:rFonts w:ascii="Constantia" w:hAnsi="Constantia"/>
        </w:rPr>
        <w:br/>
      </w:r>
      <w:r>
        <w:rPr>
          <w:rFonts w:ascii="Constantia" w:hAnsi="Constantia"/>
          <w:sz w:val="20"/>
          <w:szCs w:val="20"/>
        </w:rPr>
        <w:t>Spring 2010</w:t>
      </w:r>
    </w:p>
    <w:p w:rsidR="0063057C" w:rsidRPr="00F50DEC" w:rsidRDefault="0063057C" w:rsidP="0063057C">
      <w:pPr>
        <w:rPr>
          <w:rFonts w:ascii="Constantia" w:hAnsi="Constantia"/>
          <w:sz w:val="20"/>
          <w:szCs w:val="20"/>
        </w:rPr>
      </w:pPr>
      <w:r w:rsidRPr="00F50DEC">
        <w:rPr>
          <w:rFonts w:ascii="Constantia" w:hAnsi="Constantia"/>
          <w:sz w:val="20"/>
          <w:szCs w:val="20"/>
        </w:rPr>
        <w:t xml:space="preserve">Thank you for expressing interest in </w:t>
      </w:r>
      <w:r w:rsidR="009C71FF" w:rsidRPr="00F50DEC">
        <w:rPr>
          <w:rFonts w:ascii="Constantia" w:hAnsi="Constantia"/>
          <w:sz w:val="20"/>
          <w:szCs w:val="20"/>
        </w:rPr>
        <w:t xml:space="preserve">the </w:t>
      </w:r>
      <w:r w:rsidRPr="00F50DEC">
        <w:rPr>
          <w:rFonts w:ascii="Constantia" w:hAnsi="Constantia"/>
          <w:sz w:val="20"/>
          <w:szCs w:val="20"/>
        </w:rPr>
        <w:t>Gustavus Student Senate!  The following information will help you through the process of applying for candi</w:t>
      </w:r>
      <w:r w:rsidR="00F72771" w:rsidRPr="00F50DEC">
        <w:rPr>
          <w:rFonts w:ascii="Constantia" w:hAnsi="Constantia"/>
          <w:sz w:val="20"/>
          <w:szCs w:val="20"/>
        </w:rPr>
        <w:t>dacy and campaigning for votes.</w:t>
      </w:r>
    </w:p>
    <w:p w:rsidR="0063057C" w:rsidRPr="00F50DEC" w:rsidRDefault="0063057C" w:rsidP="0063057C">
      <w:pPr>
        <w:rPr>
          <w:rFonts w:ascii="Constantia" w:hAnsi="Constantia"/>
          <w:sz w:val="20"/>
          <w:szCs w:val="20"/>
        </w:rPr>
      </w:pPr>
      <w:r w:rsidRPr="00F50DEC">
        <w:rPr>
          <w:rFonts w:ascii="Constantia" w:hAnsi="Constantia"/>
          <w:b/>
          <w:sz w:val="20"/>
          <w:szCs w:val="20"/>
        </w:rPr>
        <w:t>What is Student Senate?</w:t>
      </w:r>
      <w:r w:rsidRPr="00F50DEC">
        <w:rPr>
          <w:rFonts w:ascii="Constantia" w:hAnsi="Constantia"/>
          <w:b/>
          <w:sz w:val="20"/>
          <w:szCs w:val="20"/>
        </w:rPr>
        <w:br/>
      </w:r>
      <w:r w:rsidRPr="00F50DEC">
        <w:rPr>
          <w:rFonts w:ascii="Constantia" w:hAnsi="Constantia"/>
          <w:sz w:val="20"/>
          <w:szCs w:val="20"/>
        </w:rPr>
        <w:t xml:space="preserve">“The Senate exists to represent the will of the student body.  The Senate values community and strives to promote communication and collaboration between students, faculty, staff, and administrators while furthering policy interests of the student body.”  The Senate meets to discuss and act on current and future College policies and events in the interests of the students.  </w:t>
      </w:r>
      <w:r w:rsidR="00564B41" w:rsidRPr="00F50DEC">
        <w:rPr>
          <w:rFonts w:ascii="Constantia" w:hAnsi="Constantia"/>
          <w:sz w:val="20"/>
          <w:szCs w:val="20"/>
        </w:rPr>
        <w:t>The Senate also holds the primary responsibility of allocating</w:t>
      </w:r>
      <w:r w:rsidR="00FE2648" w:rsidRPr="00F50DEC">
        <w:rPr>
          <w:rFonts w:ascii="Constantia" w:hAnsi="Constantia"/>
          <w:sz w:val="20"/>
          <w:szCs w:val="20"/>
        </w:rPr>
        <w:t xml:space="preserve"> over $150</w:t>
      </w:r>
      <w:r w:rsidR="00564B41" w:rsidRPr="00F50DEC">
        <w:rPr>
          <w:rFonts w:ascii="Constantia" w:hAnsi="Constantia"/>
          <w:sz w:val="20"/>
          <w:szCs w:val="20"/>
        </w:rPr>
        <w:t xml:space="preserve">,000 to student organizations every spring.  </w:t>
      </w:r>
      <w:r w:rsidRPr="00F50DEC">
        <w:rPr>
          <w:rFonts w:ascii="Constantia" w:hAnsi="Constantia"/>
          <w:sz w:val="20"/>
          <w:szCs w:val="20"/>
        </w:rPr>
        <w:t xml:space="preserve">The Full Senate meets every Monday </w:t>
      </w:r>
      <w:r w:rsidR="000255F7" w:rsidRPr="00F50DEC">
        <w:rPr>
          <w:rFonts w:ascii="Constantia" w:hAnsi="Constantia"/>
          <w:sz w:val="20"/>
          <w:szCs w:val="20"/>
        </w:rPr>
        <w:t xml:space="preserve">night, typically from to 7 to 9 </w:t>
      </w:r>
      <w:r w:rsidRPr="00F50DEC">
        <w:rPr>
          <w:rFonts w:ascii="Constantia" w:hAnsi="Constantia"/>
          <w:sz w:val="20"/>
          <w:szCs w:val="20"/>
        </w:rPr>
        <w:t>pm; small comm</w:t>
      </w:r>
      <w:r w:rsidR="000255F7" w:rsidRPr="00F50DEC">
        <w:rPr>
          <w:rFonts w:ascii="Constantia" w:hAnsi="Constantia"/>
          <w:sz w:val="20"/>
          <w:szCs w:val="20"/>
        </w:rPr>
        <w:t>ittees will meet at additional times as decided by the Senators</w:t>
      </w:r>
      <w:r w:rsidRPr="00F50DEC">
        <w:rPr>
          <w:rFonts w:ascii="Constantia" w:hAnsi="Constantia"/>
          <w:sz w:val="20"/>
          <w:szCs w:val="20"/>
        </w:rPr>
        <w:t xml:space="preserve"> during the Senate retreat held before the first Senate meeting.</w:t>
      </w:r>
    </w:p>
    <w:p w:rsidR="0063057C" w:rsidRPr="00F50DEC" w:rsidRDefault="00BC74A0" w:rsidP="0063057C">
      <w:pPr>
        <w:rPr>
          <w:rFonts w:ascii="Constantia" w:hAnsi="Constantia"/>
          <w:sz w:val="20"/>
          <w:szCs w:val="20"/>
        </w:rPr>
      </w:pPr>
      <w:r w:rsidRPr="00F50DEC">
        <w:rPr>
          <w:rFonts w:ascii="Constantia" w:hAnsi="Constantia"/>
          <w:sz w:val="20"/>
          <w:szCs w:val="20"/>
        </w:rPr>
        <w:t xml:space="preserve">More information </w:t>
      </w:r>
      <w:proofErr w:type="gramStart"/>
      <w:r w:rsidR="0063057C" w:rsidRPr="00F50DEC">
        <w:rPr>
          <w:rFonts w:ascii="Constantia" w:hAnsi="Constantia"/>
          <w:sz w:val="20"/>
          <w:szCs w:val="20"/>
        </w:rPr>
        <w:t>can be found</w:t>
      </w:r>
      <w:proofErr w:type="gramEnd"/>
      <w:r w:rsidR="0063057C" w:rsidRPr="00F50DEC">
        <w:rPr>
          <w:rFonts w:ascii="Constantia" w:hAnsi="Constantia"/>
          <w:sz w:val="20"/>
          <w:szCs w:val="20"/>
        </w:rPr>
        <w:t xml:space="preserve"> </w:t>
      </w:r>
      <w:r w:rsidRPr="00F50DEC">
        <w:rPr>
          <w:rFonts w:ascii="Constantia" w:hAnsi="Constantia"/>
          <w:sz w:val="20"/>
          <w:szCs w:val="20"/>
        </w:rPr>
        <w:t xml:space="preserve">on the Senate Website </w:t>
      </w:r>
      <w:r w:rsidR="0063057C" w:rsidRPr="00F50DEC">
        <w:rPr>
          <w:rFonts w:ascii="Constantia" w:hAnsi="Constantia"/>
          <w:sz w:val="20"/>
          <w:szCs w:val="20"/>
        </w:rPr>
        <w:t xml:space="preserve">by visiting </w:t>
      </w:r>
      <w:hyperlink r:id="rId4" w:history="1">
        <w:r w:rsidR="0063057C" w:rsidRPr="00F50DEC">
          <w:rPr>
            <w:rStyle w:val="Hyperlink"/>
            <w:rFonts w:ascii="Constantia" w:hAnsi="Constantia"/>
            <w:sz w:val="20"/>
            <w:szCs w:val="20"/>
          </w:rPr>
          <w:t>www.gustavus.edu/orgs/senate</w:t>
        </w:r>
      </w:hyperlink>
      <w:r w:rsidR="0063057C" w:rsidRPr="00F50DEC">
        <w:rPr>
          <w:rFonts w:ascii="Constantia" w:hAnsi="Constantia"/>
          <w:sz w:val="20"/>
          <w:szCs w:val="20"/>
        </w:rPr>
        <w:t xml:space="preserve">. </w:t>
      </w:r>
    </w:p>
    <w:p w:rsidR="00BC74A0" w:rsidRPr="00F50DEC" w:rsidRDefault="00BC74A0" w:rsidP="00742EA7">
      <w:pPr>
        <w:rPr>
          <w:rFonts w:ascii="Constantia" w:hAnsi="Constantia"/>
          <w:sz w:val="20"/>
          <w:szCs w:val="20"/>
        </w:rPr>
      </w:pPr>
      <w:r w:rsidRPr="00F50DEC">
        <w:rPr>
          <w:rFonts w:ascii="Constantia" w:hAnsi="Constantia"/>
          <w:b/>
          <w:sz w:val="20"/>
          <w:szCs w:val="20"/>
        </w:rPr>
        <w:t>What positions are available?</w:t>
      </w:r>
      <w:r w:rsidRPr="00F50DEC">
        <w:rPr>
          <w:rFonts w:ascii="Constantia" w:hAnsi="Constantia"/>
          <w:b/>
          <w:sz w:val="20"/>
          <w:szCs w:val="20"/>
        </w:rPr>
        <w:br/>
      </w:r>
      <w:r w:rsidR="00742EA7">
        <w:rPr>
          <w:rFonts w:ascii="Constantia" w:hAnsi="Constantia"/>
          <w:sz w:val="20"/>
          <w:szCs w:val="20"/>
        </w:rPr>
        <w:t>In the spring semester, the study body elects a pair of students who act as Co-Presidents Elect for the remainder of the semester and as Co-Presidents during the next academic year.  Candidates must have attended Gustavus for at least one full semester and may not be on disciplinary or academic probation.</w:t>
      </w:r>
    </w:p>
    <w:p w:rsidR="009847EE" w:rsidRDefault="009847EE" w:rsidP="00564B41">
      <w:pPr>
        <w:rPr>
          <w:rFonts w:ascii="Constantia" w:hAnsi="Constantia"/>
          <w:sz w:val="20"/>
          <w:szCs w:val="20"/>
        </w:rPr>
      </w:pPr>
      <w:r>
        <w:rPr>
          <w:rFonts w:ascii="Constantia" w:hAnsi="Constantia"/>
          <w:b/>
          <w:sz w:val="20"/>
          <w:szCs w:val="20"/>
        </w:rPr>
        <w:t>When are</w:t>
      </w:r>
      <w:r w:rsidR="005F5B15" w:rsidRPr="00F50DEC">
        <w:rPr>
          <w:rFonts w:ascii="Constantia" w:hAnsi="Constantia"/>
          <w:b/>
          <w:sz w:val="20"/>
          <w:szCs w:val="20"/>
        </w:rPr>
        <w:t xml:space="preserve"> the application</w:t>
      </w:r>
      <w:r>
        <w:rPr>
          <w:rFonts w:ascii="Constantia" w:hAnsi="Constantia"/>
          <w:b/>
          <w:sz w:val="20"/>
          <w:szCs w:val="20"/>
        </w:rPr>
        <w:t>s</w:t>
      </w:r>
      <w:r w:rsidR="005F5B15" w:rsidRPr="00F50DEC">
        <w:rPr>
          <w:rFonts w:ascii="Constantia" w:hAnsi="Constantia"/>
          <w:b/>
          <w:sz w:val="20"/>
          <w:szCs w:val="20"/>
        </w:rPr>
        <w:t xml:space="preserve"> due</w:t>
      </w:r>
      <w:r>
        <w:rPr>
          <w:rFonts w:ascii="Constantia" w:hAnsi="Constantia"/>
          <w:b/>
          <w:sz w:val="20"/>
          <w:szCs w:val="20"/>
        </w:rPr>
        <w:t xml:space="preserve"> and when are other important dates</w:t>
      </w:r>
      <w:r w:rsidR="005F5B15" w:rsidRPr="00F50DEC">
        <w:rPr>
          <w:rFonts w:ascii="Constantia" w:hAnsi="Constantia"/>
          <w:b/>
          <w:sz w:val="20"/>
          <w:szCs w:val="20"/>
        </w:rPr>
        <w:t>?</w:t>
      </w:r>
      <w:r w:rsidR="005F5B15" w:rsidRPr="00F50DEC">
        <w:rPr>
          <w:rFonts w:ascii="Constantia" w:hAnsi="Constantia"/>
          <w:b/>
          <w:sz w:val="20"/>
          <w:szCs w:val="20"/>
        </w:rPr>
        <w:br/>
      </w:r>
      <w:proofErr w:type="gramStart"/>
      <w:r w:rsidR="00564B41" w:rsidRPr="00F50DEC">
        <w:rPr>
          <w:rFonts w:ascii="Constantia" w:hAnsi="Constantia"/>
          <w:sz w:val="20"/>
          <w:szCs w:val="20"/>
        </w:rPr>
        <w:t xml:space="preserve">Applications </w:t>
      </w:r>
      <w:r>
        <w:rPr>
          <w:rFonts w:ascii="Constantia" w:hAnsi="Constantia"/>
          <w:sz w:val="20"/>
          <w:szCs w:val="20"/>
        </w:rPr>
        <w:t>available:</w:t>
      </w:r>
      <w:r w:rsidR="00677A8A" w:rsidRPr="00F50DEC">
        <w:rPr>
          <w:rFonts w:ascii="Constantia" w:hAnsi="Constantia"/>
          <w:sz w:val="20"/>
          <w:szCs w:val="20"/>
        </w:rPr>
        <w:t xml:space="preserve"> </w:t>
      </w:r>
      <w:r w:rsidR="00742EA7">
        <w:rPr>
          <w:rFonts w:ascii="Constantia" w:hAnsi="Constantia"/>
          <w:sz w:val="20"/>
          <w:szCs w:val="20"/>
        </w:rPr>
        <w:t>Monday, February 8</w:t>
      </w:r>
      <w:r w:rsidR="00564B41" w:rsidRPr="00F50DEC">
        <w:rPr>
          <w:rFonts w:ascii="Constantia" w:hAnsi="Constantia"/>
          <w:sz w:val="20"/>
          <w:szCs w:val="20"/>
        </w:rPr>
        <w:t>.</w:t>
      </w:r>
      <w:proofErr w:type="gramEnd"/>
      <w:r w:rsidR="00564B41" w:rsidRPr="00F50DEC">
        <w:rPr>
          <w:rFonts w:ascii="Constantia" w:hAnsi="Constantia"/>
          <w:sz w:val="20"/>
          <w:szCs w:val="20"/>
        </w:rPr>
        <w:t xml:space="preserve">  </w:t>
      </w:r>
      <w:r w:rsidR="00677A8A" w:rsidRPr="009847EE">
        <w:rPr>
          <w:rFonts w:ascii="Constantia" w:hAnsi="Constantia"/>
          <w:sz w:val="20"/>
          <w:szCs w:val="20"/>
          <w:u w:val="single"/>
        </w:rPr>
        <w:t xml:space="preserve">Applications </w:t>
      </w:r>
      <w:r w:rsidRPr="009847EE">
        <w:rPr>
          <w:rFonts w:ascii="Constantia" w:hAnsi="Constantia"/>
          <w:sz w:val="20"/>
          <w:szCs w:val="20"/>
          <w:u w:val="single"/>
        </w:rPr>
        <w:t>Due:</w:t>
      </w:r>
      <w:r w:rsidR="00742EA7">
        <w:rPr>
          <w:rFonts w:ascii="Constantia" w:hAnsi="Constantia"/>
          <w:sz w:val="20"/>
          <w:szCs w:val="20"/>
          <w:u w:val="single"/>
        </w:rPr>
        <w:t xml:space="preserve"> Monday, February 15</w:t>
      </w:r>
      <w:r w:rsidR="00677A8A" w:rsidRPr="009847EE">
        <w:rPr>
          <w:rFonts w:ascii="Constantia" w:hAnsi="Constantia"/>
          <w:sz w:val="20"/>
          <w:szCs w:val="20"/>
          <w:u w:val="single"/>
        </w:rPr>
        <w:t>.</w:t>
      </w:r>
      <w:r>
        <w:rPr>
          <w:rFonts w:ascii="Constantia" w:hAnsi="Constantia"/>
          <w:sz w:val="20"/>
          <w:szCs w:val="20"/>
        </w:rPr>
        <w:t xml:space="preserve">  Elections: </w:t>
      </w:r>
      <w:r w:rsidR="005F5B15" w:rsidRPr="00F50DEC">
        <w:rPr>
          <w:rFonts w:ascii="Constantia" w:hAnsi="Constantia"/>
          <w:sz w:val="20"/>
          <w:szCs w:val="20"/>
        </w:rPr>
        <w:t>Monday</w:t>
      </w:r>
      <w:r w:rsidR="00742EA7">
        <w:rPr>
          <w:rFonts w:ascii="Constantia" w:hAnsi="Constantia"/>
          <w:sz w:val="20"/>
          <w:szCs w:val="20"/>
        </w:rPr>
        <w:t>, March 1.</w:t>
      </w:r>
    </w:p>
    <w:p w:rsidR="001A674D" w:rsidRPr="003F08C0" w:rsidRDefault="00564B41" w:rsidP="00564B41">
      <w:pPr>
        <w:rPr>
          <w:rFonts w:ascii="Constantia" w:hAnsi="Constantia"/>
          <w:b/>
          <w:sz w:val="20"/>
          <w:szCs w:val="20"/>
        </w:rPr>
      </w:pPr>
      <w:r w:rsidRPr="00A51A24">
        <w:rPr>
          <w:rFonts w:ascii="Constantia" w:hAnsi="Constantia"/>
          <w:sz w:val="20"/>
          <w:szCs w:val="20"/>
          <w:u w:val="single"/>
        </w:rPr>
        <w:t>Retu</w:t>
      </w:r>
      <w:r w:rsidR="00E01489" w:rsidRPr="00A51A24">
        <w:rPr>
          <w:rFonts w:ascii="Constantia" w:hAnsi="Constantia"/>
          <w:sz w:val="20"/>
          <w:szCs w:val="20"/>
          <w:u w:val="single"/>
        </w:rPr>
        <w:t xml:space="preserve">rn the attached Application </w:t>
      </w:r>
      <w:r w:rsidR="008C0AD0">
        <w:rPr>
          <w:rFonts w:ascii="Constantia" w:hAnsi="Constantia"/>
          <w:sz w:val="20"/>
          <w:szCs w:val="20"/>
          <w:u w:val="single"/>
        </w:rPr>
        <w:t>Form</w:t>
      </w:r>
      <w:r w:rsidRPr="00A51A24">
        <w:rPr>
          <w:rFonts w:ascii="Constantia" w:hAnsi="Constantia"/>
          <w:sz w:val="20"/>
          <w:szCs w:val="20"/>
          <w:u w:val="single"/>
        </w:rPr>
        <w:t xml:space="preserve"> to Deirdre</w:t>
      </w:r>
      <w:r w:rsidRPr="009847EE">
        <w:rPr>
          <w:rFonts w:ascii="Constantia" w:hAnsi="Constantia"/>
          <w:sz w:val="20"/>
          <w:szCs w:val="20"/>
          <w:u w:val="single"/>
        </w:rPr>
        <w:t xml:space="preserve"> Rosenfeld, Associate Dea</w:t>
      </w:r>
      <w:r w:rsidR="00770AF5" w:rsidRPr="009847EE">
        <w:rPr>
          <w:rFonts w:ascii="Constantia" w:hAnsi="Constantia"/>
          <w:sz w:val="20"/>
          <w:szCs w:val="20"/>
          <w:u w:val="single"/>
        </w:rPr>
        <w:t xml:space="preserve">n of Students, by 4pm on Monday, </w:t>
      </w:r>
      <w:r w:rsidR="00742EA7">
        <w:rPr>
          <w:rFonts w:ascii="Constantia" w:hAnsi="Constantia"/>
          <w:sz w:val="20"/>
          <w:szCs w:val="20"/>
          <w:u w:val="single"/>
        </w:rPr>
        <w:t>February 15</w:t>
      </w:r>
      <w:r w:rsidR="00742EA7">
        <w:rPr>
          <w:rFonts w:ascii="Constantia" w:hAnsi="Constantia"/>
          <w:sz w:val="20"/>
          <w:szCs w:val="20"/>
        </w:rPr>
        <w:t xml:space="preserve">.  </w:t>
      </w:r>
      <w:r w:rsidR="003F08C0">
        <w:rPr>
          <w:rFonts w:ascii="Constantia" w:hAnsi="Constantia"/>
          <w:sz w:val="20"/>
          <w:szCs w:val="20"/>
        </w:rPr>
        <w:t xml:space="preserve">A submitted application is required prior to campaigning; solicitation for votes before submitting a completed application may result in penalties from the Senate Elections Committee.  A </w:t>
      </w:r>
      <w:r w:rsidR="003F08C0">
        <w:rPr>
          <w:rFonts w:ascii="Constantia" w:hAnsi="Constantia"/>
          <w:sz w:val="20"/>
          <w:szCs w:val="20"/>
          <w:u w:val="single"/>
        </w:rPr>
        <w:t>MANDATORY</w:t>
      </w:r>
      <w:r w:rsidR="003F08C0">
        <w:rPr>
          <w:rFonts w:ascii="Constantia" w:hAnsi="Constantia"/>
          <w:sz w:val="20"/>
          <w:szCs w:val="20"/>
        </w:rPr>
        <w:t xml:space="preserve"> meeting </w:t>
      </w:r>
      <w:proofErr w:type="gramStart"/>
      <w:r w:rsidR="003F08C0">
        <w:rPr>
          <w:rFonts w:ascii="Constantia" w:hAnsi="Constantia"/>
          <w:sz w:val="20"/>
          <w:szCs w:val="20"/>
        </w:rPr>
        <w:t>will be held</w:t>
      </w:r>
      <w:proofErr w:type="gramEnd"/>
      <w:r w:rsidR="003F08C0">
        <w:rPr>
          <w:rFonts w:ascii="Constantia" w:hAnsi="Constantia"/>
          <w:sz w:val="20"/>
          <w:szCs w:val="20"/>
        </w:rPr>
        <w:t xml:space="preserve"> on Tuesday, February 16 at 6 pm, in which at least one candidate from each pair must attend; this meeting will be used to clarify campaigning guidelines, outline the election timeline, and schedule any public events such as debates.</w:t>
      </w:r>
    </w:p>
    <w:p w:rsidR="005F5B15" w:rsidRPr="003F08C0" w:rsidRDefault="00E01489" w:rsidP="003F08C0">
      <w:pPr>
        <w:rPr>
          <w:rFonts w:ascii="Constantia" w:hAnsi="Constantia"/>
          <w:sz w:val="20"/>
          <w:szCs w:val="20"/>
        </w:rPr>
      </w:pPr>
      <w:r w:rsidRPr="00F50DEC">
        <w:rPr>
          <w:rFonts w:ascii="Constantia" w:hAnsi="Constantia"/>
          <w:b/>
          <w:sz w:val="20"/>
          <w:szCs w:val="20"/>
        </w:rPr>
        <w:t>What are other</w:t>
      </w:r>
      <w:r w:rsidR="00564B41" w:rsidRPr="00F50DEC">
        <w:rPr>
          <w:rFonts w:ascii="Constantia" w:hAnsi="Constantia"/>
          <w:b/>
          <w:sz w:val="20"/>
          <w:szCs w:val="20"/>
        </w:rPr>
        <w:t xml:space="preserve"> rules</w:t>
      </w:r>
      <w:r w:rsidR="005F5B15" w:rsidRPr="00F50DEC">
        <w:rPr>
          <w:rFonts w:ascii="Constantia" w:hAnsi="Constantia"/>
          <w:b/>
          <w:sz w:val="20"/>
          <w:szCs w:val="20"/>
        </w:rPr>
        <w:t xml:space="preserve"> I</w:t>
      </w:r>
      <w:r w:rsidR="00564B41" w:rsidRPr="00F50DEC">
        <w:rPr>
          <w:rFonts w:ascii="Constantia" w:hAnsi="Constantia"/>
          <w:b/>
          <w:sz w:val="20"/>
          <w:szCs w:val="20"/>
        </w:rPr>
        <w:t xml:space="preserve"> should</w:t>
      </w:r>
      <w:r w:rsidR="005F5B15" w:rsidRPr="00F50DEC">
        <w:rPr>
          <w:rFonts w:ascii="Constantia" w:hAnsi="Constantia"/>
          <w:b/>
          <w:sz w:val="20"/>
          <w:szCs w:val="20"/>
        </w:rPr>
        <w:t xml:space="preserve"> know?</w:t>
      </w:r>
      <w:r w:rsidR="005F5B15" w:rsidRPr="00F50DEC">
        <w:rPr>
          <w:rFonts w:ascii="Constantia" w:hAnsi="Constantia"/>
          <w:b/>
          <w:sz w:val="20"/>
          <w:szCs w:val="20"/>
        </w:rPr>
        <w:br/>
      </w:r>
      <w:r w:rsidR="00F21681" w:rsidRPr="003F08C0">
        <w:rPr>
          <w:rFonts w:ascii="Constantia" w:hAnsi="Constantia"/>
          <w:sz w:val="20"/>
          <w:szCs w:val="20"/>
        </w:rPr>
        <w:t xml:space="preserve">Campaign </w:t>
      </w:r>
      <w:r w:rsidR="00564B41" w:rsidRPr="003F08C0">
        <w:rPr>
          <w:rFonts w:ascii="Constantia" w:hAnsi="Constantia"/>
          <w:sz w:val="20"/>
          <w:szCs w:val="20"/>
        </w:rPr>
        <w:t xml:space="preserve">Guidelines </w:t>
      </w:r>
      <w:proofErr w:type="gramStart"/>
      <w:r w:rsidR="00564B41" w:rsidRPr="003F08C0">
        <w:rPr>
          <w:rFonts w:ascii="Constantia" w:hAnsi="Constantia"/>
          <w:sz w:val="20"/>
          <w:szCs w:val="20"/>
        </w:rPr>
        <w:t>are written</w:t>
      </w:r>
      <w:proofErr w:type="gramEnd"/>
      <w:r w:rsidR="00564B41" w:rsidRPr="003F08C0">
        <w:rPr>
          <w:rFonts w:ascii="Constantia" w:hAnsi="Constantia"/>
          <w:sz w:val="20"/>
          <w:szCs w:val="20"/>
        </w:rPr>
        <w:t xml:space="preserve"> in Article IV </w:t>
      </w:r>
      <w:r w:rsidRPr="003F08C0">
        <w:rPr>
          <w:rFonts w:ascii="Constantia" w:hAnsi="Constantia"/>
          <w:sz w:val="20"/>
          <w:szCs w:val="20"/>
        </w:rPr>
        <w:t>of the Student Senate By-laws.</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The Election Committee will hear any disputes arising from this policy</w:t>
      </w:r>
      <w:proofErr w:type="gramStart"/>
      <w:r w:rsidRPr="003F08C0">
        <w:rPr>
          <w:rFonts w:ascii="Constantia" w:hAnsi="Constantia" w:cs="Cambria"/>
          <w:sz w:val="20"/>
          <w:szCs w:val="20"/>
        </w:rPr>
        <w:t xml:space="preserve">. </w:t>
      </w:r>
      <w:proofErr w:type="gramEnd"/>
      <w:r w:rsidRPr="003F08C0">
        <w:rPr>
          <w:rFonts w:ascii="Constantia" w:hAnsi="Constantia" w:cs="Cambria"/>
          <w:sz w:val="20"/>
          <w:szCs w:val="20"/>
        </w:rPr>
        <w:t xml:space="preserve">Disputes </w:t>
      </w:r>
      <w:proofErr w:type="gramStart"/>
      <w:r w:rsidRPr="003F08C0">
        <w:rPr>
          <w:rFonts w:ascii="Constantia" w:hAnsi="Constantia" w:cs="Cambria"/>
          <w:sz w:val="20"/>
          <w:szCs w:val="20"/>
        </w:rPr>
        <w:t>may only be submitted</w:t>
      </w:r>
      <w:proofErr w:type="gramEnd"/>
      <w:r w:rsidRPr="003F08C0">
        <w:rPr>
          <w:rFonts w:ascii="Constantia" w:hAnsi="Constantia" w:cs="Cambria"/>
          <w:sz w:val="20"/>
          <w:szCs w:val="20"/>
        </w:rPr>
        <w:t xml:space="preserve"> by</w:t>
      </w:r>
    </w:p>
    <w:p w:rsidR="003F08C0" w:rsidRPr="003F08C0" w:rsidRDefault="003F08C0" w:rsidP="003F08C0">
      <w:pPr>
        <w:autoSpaceDE w:val="0"/>
        <w:autoSpaceDN w:val="0"/>
        <w:adjustRightInd w:val="0"/>
        <w:spacing w:after="0"/>
        <w:rPr>
          <w:rFonts w:ascii="Constantia" w:hAnsi="Constantia" w:cs="Cambria"/>
          <w:sz w:val="20"/>
          <w:szCs w:val="20"/>
        </w:rPr>
      </w:pPr>
      <w:proofErr w:type="gramStart"/>
      <w:r w:rsidRPr="003F08C0">
        <w:rPr>
          <w:rFonts w:ascii="Constantia" w:hAnsi="Constantia" w:cs="Cambria"/>
          <w:sz w:val="20"/>
          <w:szCs w:val="20"/>
        </w:rPr>
        <w:t>candidates</w:t>
      </w:r>
      <w:proofErr w:type="gramEnd"/>
      <w:r w:rsidRPr="003F08C0">
        <w:rPr>
          <w:rFonts w:ascii="Constantia" w:hAnsi="Constantia" w:cs="Cambria"/>
          <w:sz w:val="20"/>
          <w:szCs w:val="20"/>
        </w:rPr>
        <w:t xml:space="preserve"> in the same race or administrators, faculty, or staff members of the College and must be submitted</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to the Election Committee in writing before the close of voting</w:t>
      </w:r>
      <w:proofErr w:type="gramStart"/>
      <w:r w:rsidRPr="003F08C0">
        <w:rPr>
          <w:rFonts w:ascii="Constantia" w:hAnsi="Constantia" w:cs="Cambria"/>
          <w:sz w:val="20"/>
          <w:szCs w:val="20"/>
        </w:rPr>
        <w:t xml:space="preserve">. </w:t>
      </w:r>
      <w:proofErr w:type="gramEnd"/>
      <w:r w:rsidRPr="003F08C0">
        <w:rPr>
          <w:rFonts w:ascii="Constantia" w:hAnsi="Constantia" w:cs="Cambria"/>
          <w:sz w:val="20"/>
          <w:szCs w:val="20"/>
        </w:rPr>
        <w:t>No candidate involved in a disputed race will be</w:t>
      </w:r>
    </w:p>
    <w:p w:rsidR="003F08C0" w:rsidRDefault="003F08C0" w:rsidP="003F08C0">
      <w:pPr>
        <w:autoSpaceDE w:val="0"/>
        <w:autoSpaceDN w:val="0"/>
        <w:adjustRightInd w:val="0"/>
        <w:spacing w:after="0"/>
        <w:rPr>
          <w:rFonts w:ascii="Constantia" w:hAnsi="Constantia" w:cs="Cambria"/>
          <w:sz w:val="20"/>
          <w:szCs w:val="20"/>
        </w:rPr>
      </w:pPr>
      <w:proofErr w:type="gramStart"/>
      <w:r w:rsidRPr="003F08C0">
        <w:rPr>
          <w:rFonts w:ascii="Constantia" w:hAnsi="Constantia" w:cs="Cambria"/>
          <w:sz w:val="20"/>
          <w:szCs w:val="20"/>
        </w:rPr>
        <w:t>seated</w:t>
      </w:r>
      <w:proofErr w:type="gramEnd"/>
      <w:r w:rsidRPr="003F08C0">
        <w:rPr>
          <w:rFonts w:ascii="Constantia" w:hAnsi="Constantia" w:cs="Cambria"/>
          <w:sz w:val="20"/>
          <w:szCs w:val="20"/>
        </w:rPr>
        <w:t xml:space="preserve"> until the Election Committee reaches a decision.</w:t>
      </w:r>
    </w:p>
    <w:p w:rsidR="003F08C0" w:rsidRPr="003F08C0" w:rsidRDefault="003F08C0" w:rsidP="003F08C0">
      <w:pPr>
        <w:autoSpaceDE w:val="0"/>
        <w:autoSpaceDN w:val="0"/>
        <w:adjustRightInd w:val="0"/>
        <w:spacing w:after="0"/>
        <w:rPr>
          <w:rFonts w:ascii="Constantia" w:hAnsi="Constantia" w:cs="Cambria"/>
          <w:sz w:val="20"/>
          <w:szCs w:val="20"/>
        </w:rPr>
      </w:pP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Applications:</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1) Any candidate seeking an office and campaigning in any manner must complete an election application and</w:t>
      </w:r>
    </w:p>
    <w:p w:rsidR="003F08C0" w:rsidRPr="003F08C0" w:rsidRDefault="003F08C0" w:rsidP="003F08C0">
      <w:pPr>
        <w:autoSpaceDE w:val="0"/>
        <w:autoSpaceDN w:val="0"/>
        <w:adjustRightInd w:val="0"/>
        <w:spacing w:after="0"/>
        <w:rPr>
          <w:rFonts w:ascii="Constantia" w:hAnsi="Constantia" w:cs="Cambria"/>
          <w:sz w:val="20"/>
          <w:szCs w:val="20"/>
        </w:rPr>
      </w:pPr>
      <w:proofErr w:type="gramStart"/>
      <w:r w:rsidRPr="003F08C0">
        <w:rPr>
          <w:rFonts w:ascii="Constantia" w:hAnsi="Constantia" w:cs="Cambria"/>
          <w:sz w:val="20"/>
          <w:szCs w:val="20"/>
        </w:rPr>
        <w:t>submit</w:t>
      </w:r>
      <w:proofErr w:type="gramEnd"/>
      <w:r w:rsidRPr="003F08C0">
        <w:rPr>
          <w:rFonts w:ascii="Constantia" w:hAnsi="Constantia" w:cs="Cambria"/>
          <w:sz w:val="20"/>
          <w:szCs w:val="20"/>
        </w:rPr>
        <w:t xml:space="preserve"> it to the Election Committee before engaging in any campaigning activities.</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2) If the application is submitted after the deadline, the candidate’s name will not appear on the ballot but the</w:t>
      </w:r>
    </w:p>
    <w:p w:rsidR="003F08C0" w:rsidRPr="003F08C0" w:rsidRDefault="003F08C0" w:rsidP="003F08C0">
      <w:pPr>
        <w:autoSpaceDE w:val="0"/>
        <w:autoSpaceDN w:val="0"/>
        <w:adjustRightInd w:val="0"/>
        <w:spacing w:after="0"/>
        <w:rPr>
          <w:rFonts w:ascii="Constantia" w:hAnsi="Constantia" w:cs="Cambria"/>
          <w:sz w:val="20"/>
          <w:szCs w:val="20"/>
        </w:rPr>
      </w:pPr>
      <w:proofErr w:type="gramStart"/>
      <w:r w:rsidRPr="003F08C0">
        <w:rPr>
          <w:rFonts w:ascii="Constantia" w:hAnsi="Constantia" w:cs="Cambria"/>
          <w:sz w:val="20"/>
          <w:szCs w:val="20"/>
        </w:rPr>
        <w:t>form</w:t>
      </w:r>
      <w:proofErr w:type="gramEnd"/>
      <w:r w:rsidRPr="003F08C0">
        <w:rPr>
          <w:rFonts w:ascii="Constantia" w:hAnsi="Constantia" w:cs="Cambria"/>
          <w:sz w:val="20"/>
          <w:szCs w:val="20"/>
        </w:rPr>
        <w:t xml:space="preserve"> is still required for active campaigning.</w:t>
      </w:r>
    </w:p>
    <w:p w:rsidR="003F08C0" w:rsidRDefault="003F08C0" w:rsidP="003F08C0">
      <w:pPr>
        <w:autoSpaceDE w:val="0"/>
        <w:autoSpaceDN w:val="0"/>
        <w:adjustRightInd w:val="0"/>
        <w:spacing w:after="0"/>
        <w:rPr>
          <w:rFonts w:ascii="Constantia" w:hAnsi="Constantia" w:cs="Cambria"/>
          <w:sz w:val="20"/>
          <w:szCs w:val="20"/>
        </w:rPr>
      </w:pP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Consumption Policy</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1) No use of alcohol in support of a candidate</w:t>
      </w:r>
      <w:proofErr w:type="gramStart"/>
      <w:r w:rsidRPr="003F08C0">
        <w:rPr>
          <w:rFonts w:ascii="Constantia" w:hAnsi="Constantia" w:cs="Cambria"/>
          <w:sz w:val="20"/>
          <w:szCs w:val="20"/>
        </w:rPr>
        <w:t xml:space="preserve">. </w:t>
      </w:r>
      <w:proofErr w:type="gramEnd"/>
      <w:r w:rsidRPr="003F08C0">
        <w:rPr>
          <w:rFonts w:ascii="Constantia" w:hAnsi="Constantia" w:cs="Cambria"/>
          <w:sz w:val="20"/>
          <w:szCs w:val="20"/>
        </w:rPr>
        <w:t>Penalty is removal from the election.</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2) Any gathering where alcohol is involved should not give the impression that it is for, or in honor, of the</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candidate</w:t>
      </w:r>
      <w:proofErr w:type="gramStart"/>
      <w:r w:rsidRPr="003F08C0">
        <w:rPr>
          <w:rFonts w:ascii="Constantia" w:hAnsi="Constantia" w:cs="Cambria"/>
          <w:sz w:val="20"/>
          <w:szCs w:val="20"/>
        </w:rPr>
        <w:t xml:space="preserve">. </w:t>
      </w:r>
      <w:proofErr w:type="gramEnd"/>
      <w:r w:rsidRPr="003F08C0">
        <w:rPr>
          <w:rFonts w:ascii="Constantia" w:hAnsi="Constantia" w:cs="Cambria"/>
          <w:sz w:val="20"/>
          <w:szCs w:val="20"/>
        </w:rPr>
        <w:t>This includes, but is not limited to, the presence of campaign literature, formal speeches</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concerning the election, or unreasonably low prices for alcohol</w:t>
      </w:r>
      <w:proofErr w:type="gramStart"/>
      <w:r w:rsidRPr="003F08C0">
        <w:rPr>
          <w:rFonts w:ascii="Constantia" w:hAnsi="Constantia" w:cs="Cambria"/>
          <w:sz w:val="20"/>
          <w:szCs w:val="20"/>
        </w:rPr>
        <w:t xml:space="preserve">. </w:t>
      </w:r>
      <w:proofErr w:type="gramEnd"/>
      <w:r w:rsidRPr="003F08C0">
        <w:rPr>
          <w:rFonts w:ascii="Constantia" w:hAnsi="Constantia" w:cs="Cambria"/>
          <w:sz w:val="20"/>
          <w:szCs w:val="20"/>
        </w:rPr>
        <w:t>Penalty is removal from the election.</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 xml:space="preserve">3) No use of items meant for ingestion </w:t>
      </w:r>
      <w:proofErr w:type="gramStart"/>
      <w:r w:rsidRPr="003F08C0">
        <w:rPr>
          <w:rFonts w:ascii="Constantia" w:hAnsi="Constantia" w:cs="Cambria"/>
          <w:sz w:val="20"/>
          <w:szCs w:val="20"/>
        </w:rPr>
        <w:t>may be used</w:t>
      </w:r>
      <w:proofErr w:type="gramEnd"/>
      <w:r w:rsidRPr="003F08C0">
        <w:rPr>
          <w:rFonts w:ascii="Constantia" w:hAnsi="Constantia" w:cs="Cambria"/>
          <w:sz w:val="20"/>
          <w:szCs w:val="20"/>
        </w:rPr>
        <w:t xml:space="preserve"> in support of a candidate.</w:t>
      </w:r>
    </w:p>
    <w:p w:rsidR="003F08C0" w:rsidRDefault="003F08C0" w:rsidP="003F08C0">
      <w:pPr>
        <w:autoSpaceDE w:val="0"/>
        <w:autoSpaceDN w:val="0"/>
        <w:adjustRightInd w:val="0"/>
        <w:spacing w:after="0"/>
        <w:rPr>
          <w:rFonts w:ascii="Constantia" w:hAnsi="Constantia" w:cs="Cambria"/>
          <w:sz w:val="20"/>
          <w:szCs w:val="20"/>
        </w:rPr>
      </w:pP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Fair Access Policy</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1) Candidates shall not monopolize the resources of any campus organization or College office during their</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lastRenderedPageBreak/>
        <w:t>campaign</w:t>
      </w:r>
      <w:proofErr w:type="gramStart"/>
      <w:r w:rsidRPr="003F08C0">
        <w:rPr>
          <w:rFonts w:ascii="Constantia" w:hAnsi="Constantia" w:cs="Cambria"/>
          <w:sz w:val="20"/>
          <w:szCs w:val="20"/>
        </w:rPr>
        <w:t xml:space="preserve">. </w:t>
      </w:r>
      <w:proofErr w:type="gramEnd"/>
      <w:r w:rsidRPr="003F08C0">
        <w:rPr>
          <w:rFonts w:ascii="Constantia" w:hAnsi="Constantia" w:cs="Cambria"/>
          <w:sz w:val="20"/>
          <w:szCs w:val="20"/>
        </w:rPr>
        <w:t xml:space="preserve">Campus resources available for rent </w:t>
      </w:r>
      <w:proofErr w:type="gramStart"/>
      <w:r w:rsidRPr="003F08C0">
        <w:rPr>
          <w:rFonts w:ascii="Constantia" w:hAnsi="Constantia" w:cs="Cambria"/>
          <w:sz w:val="20"/>
          <w:szCs w:val="20"/>
        </w:rPr>
        <w:t>may be utilized</w:t>
      </w:r>
      <w:proofErr w:type="gramEnd"/>
      <w:r w:rsidRPr="003F08C0">
        <w:rPr>
          <w:rFonts w:ascii="Constantia" w:hAnsi="Constantia" w:cs="Cambria"/>
          <w:sz w:val="20"/>
          <w:szCs w:val="20"/>
        </w:rPr>
        <w:t xml:space="preserve"> as long as they are available to all</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candidates (i.e. candidates may not reserve all sandwich boards or all available tabling hours)</w:t>
      </w:r>
      <w:proofErr w:type="gramStart"/>
      <w:r w:rsidRPr="003F08C0">
        <w:rPr>
          <w:rFonts w:ascii="Constantia" w:hAnsi="Constantia" w:cs="Cambria"/>
          <w:sz w:val="20"/>
          <w:szCs w:val="20"/>
        </w:rPr>
        <w:t xml:space="preserve">. </w:t>
      </w:r>
      <w:proofErr w:type="gramEnd"/>
      <w:r w:rsidRPr="003F08C0">
        <w:rPr>
          <w:rFonts w:ascii="Constantia" w:hAnsi="Constantia" w:cs="Cambria"/>
          <w:sz w:val="20"/>
          <w:szCs w:val="20"/>
        </w:rPr>
        <w:t>The use of</w:t>
      </w:r>
    </w:p>
    <w:p w:rsidR="003F08C0" w:rsidRPr="003F08C0" w:rsidRDefault="003F08C0" w:rsidP="003F08C0">
      <w:pPr>
        <w:autoSpaceDE w:val="0"/>
        <w:autoSpaceDN w:val="0"/>
        <w:adjustRightInd w:val="0"/>
        <w:spacing w:after="0"/>
        <w:rPr>
          <w:rFonts w:ascii="Constantia" w:hAnsi="Constantia" w:cs="Cambria"/>
          <w:sz w:val="20"/>
          <w:szCs w:val="20"/>
        </w:rPr>
      </w:pPr>
      <w:proofErr w:type="gramStart"/>
      <w:r w:rsidRPr="003F08C0">
        <w:rPr>
          <w:rFonts w:ascii="Constantia" w:hAnsi="Constantia" w:cs="Cambria"/>
          <w:sz w:val="20"/>
          <w:szCs w:val="20"/>
        </w:rPr>
        <w:t>College resources such as class email aliases is</w:t>
      </w:r>
      <w:proofErr w:type="gramEnd"/>
      <w:r w:rsidRPr="003F08C0">
        <w:rPr>
          <w:rFonts w:ascii="Constantia" w:hAnsi="Constantia" w:cs="Cambria"/>
          <w:sz w:val="20"/>
          <w:szCs w:val="20"/>
        </w:rPr>
        <w:t xml:space="preserve"> not allowed.</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 xml:space="preserve">2) Candidates </w:t>
      </w:r>
      <w:proofErr w:type="gramStart"/>
      <w:r w:rsidRPr="003F08C0">
        <w:rPr>
          <w:rFonts w:ascii="Constantia" w:hAnsi="Constantia" w:cs="Cambria"/>
          <w:sz w:val="20"/>
          <w:szCs w:val="20"/>
        </w:rPr>
        <w:t>will be allowed</w:t>
      </w:r>
      <w:proofErr w:type="gramEnd"/>
      <w:r w:rsidRPr="003F08C0">
        <w:rPr>
          <w:rFonts w:ascii="Constantia" w:hAnsi="Constantia" w:cs="Cambria"/>
          <w:sz w:val="20"/>
          <w:szCs w:val="20"/>
        </w:rPr>
        <w:t xml:space="preserve"> to fundraise in accordance with the regulations contained within the </w:t>
      </w:r>
      <w:proofErr w:type="spellStart"/>
      <w:r w:rsidRPr="003F08C0">
        <w:rPr>
          <w:rFonts w:ascii="Constantia" w:hAnsi="Constantia" w:cs="Cambria"/>
          <w:sz w:val="20"/>
          <w:szCs w:val="20"/>
        </w:rPr>
        <w:t>Gustie</w:t>
      </w:r>
      <w:proofErr w:type="spellEnd"/>
    </w:p>
    <w:p w:rsidR="003F08C0" w:rsidRPr="003F08C0" w:rsidRDefault="003F08C0" w:rsidP="003F08C0">
      <w:pPr>
        <w:autoSpaceDE w:val="0"/>
        <w:autoSpaceDN w:val="0"/>
        <w:adjustRightInd w:val="0"/>
        <w:spacing w:after="0"/>
        <w:rPr>
          <w:rFonts w:ascii="Constantia" w:hAnsi="Constantia" w:cs="Cambria"/>
          <w:sz w:val="20"/>
          <w:szCs w:val="20"/>
        </w:rPr>
      </w:pPr>
      <w:proofErr w:type="gramStart"/>
      <w:r w:rsidRPr="003F08C0">
        <w:rPr>
          <w:rFonts w:ascii="Constantia" w:hAnsi="Constantia" w:cs="Cambria"/>
          <w:sz w:val="20"/>
          <w:szCs w:val="20"/>
        </w:rPr>
        <w:t>Guide.</w:t>
      </w:r>
      <w:proofErr w:type="gramEnd"/>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 xml:space="preserve">3) Canvassing and posting in residence </w:t>
      </w:r>
      <w:proofErr w:type="gramStart"/>
      <w:r w:rsidRPr="003F08C0">
        <w:rPr>
          <w:rFonts w:ascii="Constantia" w:hAnsi="Constantia" w:cs="Cambria"/>
          <w:sz w:val="20"/>
          <w:szCs w:val="20"/>
        </w:rPr>
        <w:t>halls is</w:t>
      </w:r>
      <w:proofErr w:type="gramEnd"/>
      <w:r w:rsidRPr="003F08C0">
        <w:rPr>
          <w:rFonts w:ascii="Constantia" w:hAnsi="Constantia" w:cs="Cambria"/>
          <w:sz w:val="20"/>
          <w:szCs w:val="20"/>
        </w:rPr>
        <w:t xml:space="preserve"> controlled by Residential Life.</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4) All verbal and written campaigning by candidates must cease on the day of the election in the building that</w:t>
      </w:r>
    </w:p>
    <w:p w:rsidR="003F08C0" w:rsidRPr="003F08C0" w:rsidRDefault="003F08C0" w:rsidP="003F08C0">
      <w:pPr>
        <w:autoSpaceDE w:val="0"/>
        <w:autoSpaceDN w:val="0"/>
        <w:adjustRightInd w:val="0"/>
        <w:spacing w:after="0"/>
        <w:rPr>
          <w:rFonts w:ascii="Constantia" w:hAnsi="Constantia" w:cs="Cambria"/>
          <w:sz w:val="20"/>
          <w:szCs w:val="20"/>
        </w:rPr>
      </w:pPr>
      <w:proofErr w:type="gramStart"/>
      <w:r w:rsidRPr="003F08C0">
        <w:rPr>
          <w:rFonts w:ascii="Constantia" w:hAnsi="Constantia" w:cs="Cambria"/>
          <w:sz w:val="20"/>
          <w:szCs w:val="20"/>
        </w:rPr>
        <w:t>contains</w:t>
      </w:r>
      <w:proofErr w:type="gramEnd"/>
      <w:r w:rsidRPr="003F08C0">
        <w:rPr>
          <w:rFonts w:ascii="Constantia" w:hAnsi="Constantia" w:cs="Cambria"/>
          <w:sz w:val="20"/>
          <w:szCs w:val="20"/>
        </w:rPr>
        <w:t xml:space="preserve"> the polling place (Student Union and Campus Center are considered one building).</w:t>
      </w:r>
    </w:p>
    <w:p w:rsidR="003F08C0" w:rsidRDefault="003F08C0" w:rsidP="003F08C0">
      <w:pPr>
        <w:autoSpaceDE w:val="0"/>
        <w:autoSpaceDN w:val="0"/>
        <w:adjustRightInd w:val="0"/>
        <w:spacing w:after="0"/>
        <w:rPr>
          <w:rFonts w:ascii="Constantia" w:hAnsi="Constantia" w:cs="Cambria"/>
          <w:sz w:val="20"/>
          <w:szCs w:val="20"/>
        </w:rPr>
      </w:pP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Poster Policy</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1) Candidates are responsible for removing their posters after the elections.</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 xml:space="preserve">2) Posters </w:t>
      </w:r>
      <w:proofErr w:type="gramStart"/>
      <w:r w:rsidRPr="003F08C0">
        <w:rPr>
          <w:rFonts w:ascii="Constantia" w:hAnsi="Constantia" w:cs="Cambria"/>
          <w:sz w:val="20"/>
          <w:szCs w:val="20"/>
        </w:rPr>
        <w:t>must be removed</w:t>
      </w:r>
      <w:proofErr w:type="gramEnd"/>
      <w:r w:rsidRPr="003F08C0">
        <w:rPr>
          <w:rFonts w:ascii="Constantia" w:hAnsi="Constantia" w:cs="Cambria"/>
          <w:sz w:val="20"/>
          <w:szCs w:val="20"/>
        </w:rPr>
        <w:t xml:space="preserve"> from the Campus Center and Johnson Student Union by 11 p.m. on the day</w:t>
      </w:r>
    </w:p>
    <w:p w:rsidR="003F08C0" w:rsidRPr="003F08C0" w:rsidRDefault="003F08C0" w:rsidP="003F08C0">
      <w:pPr>
        <w:autoSpaceDE w:val="0"/>
        <w:autoSpaceDN w:val="0"/>
        <w:adjustRightInd w:val="0"/>
        <w:spacing w:after="0"/>
        <w:rPr>
          <w:rFonts w:ascii="Constantia" w:hAnsi="Constantia" w:cs="Cambria"/>
          <w:sz w:val="20"/>
          <w:szCs w:val="20"/>
        </w:rPr>
      </w:pPr>
      <w:proofErr w:type="gramStart"/>
      <w:r w:rsidRPr="003F08C0">
        <w:rPr>
          <w:rFonts w:ascii="Constantia" w:hAnsi="Constantia" w:cs="Cambria"/>
          <w:sz w:val="20"/>
          <w:szCs w:val="20"/>
        </w:rPr>
        <w:t>prior</w:t>
      </w:r>
      <w:proofErr w:type="gramEnd"/>
      <w:r w:rsidRPr="003F08C0">
        <w:rPr>
          <w:rFonts w:ascii="Constantia" w:hAnsi="Constantia" w:cs="Cambria"/>
          <w:sz w:val="20"/>
          <w:szCs w:val="20"/>
        </w:rPr>
        <w:t xml:space="preserve"> to election day.</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3) All posters must conform to the Posting Policy of the Gustavus Guide.</w:t>
      </w:r>
    </w:p>
    <w:p w:rsidR="003F08C0" w:rsidRPr="003F08C0" w:rsidRDefault="003F08C0" w:rsidP="003F08C0">
      <w:pPr>
        <w:autoSpaceDE w:val="0"/>
        <w:autoSpaceDN w:val="0"/>
        <w:adjustRightInd w:val="0"/>
        <w:spacing w:after="0"/>
        <w:rPr>
          <w:rFonts w:ascii="Constantia" w:hAnsi="Constantia" w:cs="Cambria"/>
          <w:sz w:val="20"/>
          <w:szCs w:val="20"/>
        </w:rPr>
      </w:pPr>
      <w:proofErr w:type="gramStart"/>
      <w:r w:rsidRPr="003F08C0">
        <w:rPr>
          <w:rFonts w:ascii="Constantia" w:hAnsi="Constantia" w:cs="Cambria"/>
          <w:sz w:val="20"/>
          <w:szCs w:val="20"/>
        </w:rPr>
        <w:t>4) Posting in residence halls is regulated by Residential Life</w:t>
      </w:r>
      <w:proofErr w:type="gramEnd"/>
      <w:r w:rsidRPr="003F08C0">
        <w:rPr>
          <w:rFonts w:ascii="Constantia" w:hAnsi="Constantia" w:cs="Cambria"/>
          <w:sz w:val="20"/>
          <w:szCs w:val="20"/>
        </w:rPr>
        <w:t xml:space="preserve"> and posting in the Campus Center is regulated by</w:t>
      </w:r>
    </w:p>
    <w:p w:rsidR="003F08C0" w:rsidRPr="003F08C0" w:rsidRDefault="003F08C0" w:rsidP="003F08C0">
      <w:pPr>
        <w:autoSpaceDE w:val="0"/>
        <w:autoSpaceDN w:val="0"/>
        <w:adjustRightInd w:val="0"/>
        <w:spacing w:after="0"/>
        <w:rPr>
          <w:rFonts w:ascii="Constantia" w:hAnsi="Constantia" w:cs="Cambria"/>
          <w:sz w:val="20"/>
          <w:szCs w:val="20"/>
        </w:rPr>
      </w:pPr>
      <w:proofErr w:type="gramStart"/>
      <w:r w:rsidRPr="003F08C0">
        <w:rPr>
          <w:rFonts w:ascii="Constantia" w:hAnsi="Constantia" w:cs="Cambria"/>
          <w:sz w:val="20"/>
          <w:szCs w:val="20"/>
        </w:rPr>
        <w:t>the</w:t>
      </w:r>
      <w:proofErr w:type="gramEnd"/>
      <w:r w:rsidRPr="003F08C0">
        <w:rPr>
          <w:rFonts w:ascii="Constantia" w:hAnsi="Constantia" w:cs="Cambria"/>
          <w:sz w:val="20"/>
          <w:szCs w:val="20"/>
        </w:rPr>
        <w:t xml:space="preserve"> Student Activities Office.</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4) Libel (defamatory writing: an untrue or unsubstantiated written publication with malicious intent) is</w:t>
      </w:r>
    </w:p>
    <w:p w:rsidR="003F08C0" w:rsidRPr="003F08C0" w:rsidRDefault="003F08C0" w:rsidP="003F08C0">
      <w:pPr>
        <w:autoSpaceDE w:val="0"/>
        <w:autoSpaceDN w:val="0"/>
        <w:adjustRightInd w:val="0"/>
        <w:spacing w:after="0"/>
        <w:rPr>
          <w:rFonts w:ascii="Constantia" w:hAnsi="Constantia" w:cs="Cambria"/>
          <w:sz w:val="20"/>
          <w:szCs w:val="20"/>
        </w:rPr>
      </w:pPr>
      <w:proofErr w:type="gramStart"/>
      <w:r w:rsidRPr="003F08C0">
        <w:rPr>
          <w:rFonts w:ascii="Constantia" w:hAnsi="Constantia" w:cs="Cambria"/>
          <w:sz w:val="20"/>
          <w:szCs w:val="20"/>
        </w:rPr>
        <w:t>prohibited</w:t>
      </w:r>
      <w:proofErr w:type="gramEnd"/>
      <w:r w:rsidRPr="003F08C0">
        <w:rPr>
          <w:rFonts w:ascii="Constantia" w:hAnsi="Constantia" w:cs="Cambria"/>
          <w:sz w:val="20"/>
          <w:szCs w:val="20"/>
        </w:rPr>
        <w:t xml:space="preserve"> and will result in removal from election.</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 xml:space="preserve">5) Abusive language </w:t>
      </w:r>
      <w:proofErr w:type="gramStart"/>
      <w:r w:rsidRPr="003F08C0">
        <w:rPr>
          <w:rFonts w:ascii="Constantia" w:hAnsi="Constantia" w:cs="Cambria"/>
          <w:sz w:val="20"/>
          <w:szCs w:val="20"/>
        </w:rPr>
        <w:t>is prohibited</w:t>
      </w:r>
      <w:proofErr w:type="gramEnd"/>
      <w:r w:rsidRPr="003F08C0">
        <w:rPr>
          <w:rFonts w:ascii="Constantia" w:hAnsi="Constantia" w:cs="Cambria"/>
          <w:sz w:val="20"/>
          <w:szCs w:val="20"/>
        </w:rPr>
        <w:t xml:space="preserve"> and will result in removal from election.</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6) No student shall move or otherwise deface a candidate’s poster(s) unless acting as an agent for the said</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candidate</w:t>
      </w:r>
      <w:proofErr w:type="gramStart"/>
      <w:r w:rsidRPr="003F08C0">
        <w:rPr>
          <w:rFonts w:ascii="Constantia" w:hAnsi="Constantia" w:cs="Cambria"/>
          <w:sz w:val="20"/>
          <w:szCs w:val="20"/>
        </w:rPr>
        <w:t xml:space="preserve">. </w:t>
      </w:r>
      <w:proofErr w:type="gramEnd"/>
      <w:r w:rsidRPr="003F08C0">
        <w:rPr>
          <w:rFonts w:ascii="Constantia" w:hAnsi="Constantia" w:cs="Cambria"/>
          <w:sz w:val="20"/>
          <w:szCs w:val="20"/>
        </w:rPr>
        <w:t>Failure to respect campaign posters shall result in a referral to the campus judicial system.</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 xml:space="preserve">7) Postings </w:t>
      </w:r>
      <w:proofErr w:type="gramStart"/>
      <w:r w:rsidRPr="003F08C0">
        <w:rPr>
          <w:rFonts w:ascii="Constantia" w:hAnsi="Constantia" w:cs="Cambria"/>
          <w:sz w:val="20"/>
          <w:szCs w:val="20"/>
        </w:rPr>
        <w:t>are not allowed</w:t>
      </w:r>
      <w:proofErr w:type="gramEnd"/>
      <w:r w:rsidRPr="003F08C0">
        <w:rPr>
          <w:rFonts w:ascii="Constantia" w:hAnsi="Constantia" w:cs="Cambria"/>
          <w:sz w:val="20"/>
          <w:szCs w:val="20"/>
        </w:rPr>
        <w:t xml:space="preserve"> in academic buildings.</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8) Postings in dormitory floors are limited to ten flyers each with an area no greater than 93.5 square inches.</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Gibbs, North, and Sorensen Hall are considered separate buildings</w:t>
      </w:r>
      <w:proofErr w:type="gramStart"/>
      <w:r w:rsidRPr="003F08C0">
        <w:rPr>
          <w:rFonts w:ascii="Constantia" w:hAnsi="Constantia" w:cs="Cambria"/>
          <w:sz w:val="20"/>
          <w:szCs w:val="20"/>
        </w:rPr>
        <w:t xml:space="preserve">. </w:t>
      </w:r>
      <w:proofErr w:type="gramEnd"/>
      <w:r w:rsidRPr="003F08C0">
        <w:rPr>
          <w:rFonts w:ascii="Constantia" w:hAnsi="Constantia" w:cs="Cambria"/>
          <w:sz w:val="20"/>
          <w:szCs w:val="20"/>
        </w:rPr>
        <w:t>Voluntary placement of campaign</w:t>
      </w:r>
    </w:p>
    <w:p w:rsidR="003F08C0" w:rsidRPr="003F08C0" w:rsidRDefault="003F08C0" w:rsidP="003F08C0">
      <w:pPr>
        <w:autoSpaceDE w:val="0"/>
        <w:autoSpaceDN w:val="0"/>
        <w:adjustRightInd w:val="0"/>
        <w:spacing w:after="0"/>
        <w:rPr>
          <w:rFonts w:ascii="Constantia" w:hAnsi="Constantia" w:cs="Cambria"/>
          <w:sz w:val="20"/>
          <w:szCs w:val="20"/>
        </w:rPr>
      </w:pPr>
      <w:proofErr w:type="gramStart"/>
      <w:r w:rsidRPr="003F08C0">
        <w:rPr>
          <w:rFonts w:ascii="Constantia" w:hAnsi="Constantia" w:cs="Cambria"/>
          <w:sz w:val="20"/>
          <w:szCs w:val="20"/>
        </w:rPr>
        <w:t>materials</w:t>
      </w:r>
      <w:proofErr w:type="gramEnd"/>
      <w:r w:rsidRPr="003F08C0">
        <w:rPr>
          <w:rFonts w:ascii="Constantia" w:hAnsi="Constantia" w:cs="Cambria"/>
          <w:sz w:val="20"/>
          <w:szCs w:val="20"/>
        </w:rPr>
        <w:t xml:space="preserve"> on private dormitory rooms doors are not considered postings.</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9) A maximum of five postings are allowed in the Campus Center and Johnson Student Union</w:t>
      </w:r>
      <w:proofErr w:type="gramStart"/>
      <w:r w:rsidRPr="003F08C0">
        <w:rPr>
          <w:rFonts w:ascii="Constantia" w:hAnsi="Constantia" w:cs="Cambria"/>
          <w:sz w:val="20"/>
          <w:szCs w:val="20"/>
        </w:rPr>
        <w:t xml:space="preserve">. </w:t>
      </w:r>
      <w:proofErr w:type="gramEnd"/>
      <w:r w:rsidRPr="003F08C0">
        <w:rPr>
          <w:rFonts w:ascii="Constantia" w:hAnsi="Constantia" w:cs="Cambria"/>
          <w:sz w:val="20"/>
          <w:szCs w:val="20"/>
        </w:rPr>
        <w:t>A maximum of</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three of these five postings may be posters or banners, as defined by the Student Activities Office</w:t>
      </w:r>
      <w:proofErr w:type="gramStart"/>
      <w:r w:rsidRPr="003F08C0">
        <w:rPr>
          <w:rFonts w:ascii="Constantia" w:hAnsi="Constantia" w:cs="Cambria"/>
          <w:sz w:val="20"/>
          <w:szCs w:val="20"/>
        </w:rPr>
        <w:t xml:space="preserve">. </w:t>
      </w:r>
      <w:proofErr w:type="gramEnd"/>
      <w:r w:rsidRPr="003F08C0">
        <w:rPr>
          <w:rFonts w:ascii="Constantia" w:hAnsi="Constantia" w:cs="Cambria"/>
          <w:sz w:val="20"/>
          <w:szCs w:val="20"/>
        </w:rPr>
        <w:t>Table</w:t>
      </w:r>
    </w:p>
    <w:p w:rsidR="003F08C0" w:rsidRPr="003F08C0" w:rsidRDefault="003F08C0" w:rsidP="003F08C0">
      <w:pPr>
        <w:autoSpaceDE w:val="0"/>
        <w:autoSpaceDN w:val="0"/>
        <w:adjustRightInd w:val="0"/>
        <w:spacing w:after="0"/>
        <w:rPr>
          <w:rFonts w:ascii="Constantia" w:hAnsi="Constantia" w:cs="Cambria"/>
          <w:sz w:val="20"/>
          <w:szCs w:val="20"/>
        </w:rPr>
      </w:pPr>
      <w:proofErr w:type="gramStart"/>
      <w:r w:rsidRPr="003F08C0">
        <w:rPr>
          <w:rFonts w:ascii="Constantia" w:hAnsi="Constantia" w:cs="Cambria"/>
          <w:sz w:val="20"/>
          <w:szCs w:val="20"/>
        </w:rPr>
        <w:t>tents</w:t>
      </w:r>
      <w:proofErr w:type="gramEnd"/>
      <w:r w:rsidRPr="003F08C0">
        <w:rPr>
          <w:rFonts w:ascii="Constantia" w:hAnsi="Constantia" w:cs="Cambria"/>
          <w:sz w:val="20"/>
          <w:szCs w:val="20"/>
        </w:rPr>
        <w:t xml:space="preserve"> are not allowed.</w:t>
      </w:r>
    </w:p>
    <w:p w:rsidR="003F08C0" w:rsidRDefault="003F08C0" w:rsidP="003F08C0">
      <w:pPr>
        <w:autoSpaceDE w:val="0"/>
        <w:autoSpaceDN w:val="0"/>
        <w:adjustRightInd w:val="0"/>
        <w:spacing w:after="0"/>
        <w:rPr>
          <w:rFonts w:ascii="Constantia" w:hAnsi="Constantia" w:cs="Cambria"/>
          <w:sz w:val="20"/>
          <w:szCs w:val="20"/>
        </w:rPr>
      </w:pP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Sanctions</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1) Any violations of the campaign ethics guidelines, as determined by the Election Committee, must be</w:t>
      </w:r>
    </w:p>
    <w:p w:rsidR="003F08C0" w:rsidRPr="003F08C0" w:rsidRDefault="003F08C0" w:rsidP="003F08C0">
      <w:pPr>
        <w:autoSpaceDE w:val="0"/>
        <w:autoSpaceDN w:val="0"/>
        <w:adjustRightInd w:val="0"/>
        <w:spacing w:after="0"/>
        <w:rPr>
          <w:rFonts w:ascii="Constantia" w:hAnsi="Constantia" w:cs="Cambria"/>
          <w:sz w:val="20"/>
          <w:szCs w:val="20"/>
        </w:rPr>
      </w:pPr>
      <w:proofErr w:type="gramStart"/>
      <w:r w:rsidRPr="003F08C0">
        <w:rPr>
          <w:rFonts w:ascii="Constantia" w:hAnsi="Constantia" w:cs="Cambria"/>
          <w:sz w:val="20"/>
          <w:szCs w:val="20"/>
        </w:rPr>
        <w:t>announced</w:t>
      </w:r>
      <w:proofErr w:type="gramEnd"/>
      <w:r w:rsidRPr="003F08C0">
        <w:rPr>
          <w:rFonts w:ascii="Constantia" w:hAnsi="Constantia" w:cs="Cambria"/>
          <w:sz w:val="20"/>
          <w:szCs w:val="20"/>
        </w:rPr>
        <w:t xml:space="preserve"> to the student body within twenty‐four hours of the Committee’s decision.</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2) Sanctions may include community service but not the alteration of vote totals.</w:t>
      </w:r>
    </w:p>
    <w:p w:rsidR="003F08C0" w:rsidRPr="003F08C0" w:rsidRDefault="003F08C0" w:rsidP="003F08C0">
      <w:pPr>
        <w:autoSpaceDE w:val="0"/>
        <w:autoSpaceDN w:val="0"/>
        <w:adjustRightInd w:val="0"/>
        <w:spacing w:after="0"/>
        <w:rPr>
          <w:rFonts w:ascii="Constantia" w:hAnsi="Constantia" w:cs="Cambria"/>
          <w:sz w:val="20"/>
          <w:szCs w:val="20"/>
        </w:rPr>
      </w:pPr>
      <w:r w:rsidRPr="003F08C0">
        <w:rPr>
          <w:rFonts w:ascii="Constantia" w:hAnsi="Constantia" w:cs="Cambria"/>
          <w:sz w:val="20"/>
          <w:szCs w:val="20"/>
        </w:rPr>
        <w:t>3) The Election Committee must present all violations and sanctions to the full Senate at the first meeting</w:t>
      </w:r>
    </w:p>
    <w:p w:rsidR="004F14FD" w:rsidRPr="003F08C0" w:rsidRDefault="003F08C0" w:rsidP="003F08C0">
      <w:pPr>
        <w:autoSpaceDE w:val="0"/>
        <w:autoSpaceDN w:val="0"/>
        <w:adjustRightInd w:val="0"/>
        <w:spacing w:after="0"/>
        <w:rPr>
          <w:rFonts w:ascii="Constantia" w:hAnsi="Constantia" w:cs="Cambria"/>
          <w:sz w:val="20"/>
          <w:szCs w:val="20"/>
        </w:rPr>
      </w:pPr>
      <w:proofErr w:type="gramStart"/>
      <w:r w:rsidRPr="003F08C0">
        <w:rPr>
          <w:rFonts w:ascii="Constantia" w:hAnsi="Constantia" w:cs="Cambria"/>
          <w:sz w:val="20"/>
          <w:szCs w:val="20"/>
        </w:rPr>
        <w:t>following</w:t>
      </w:r>
      <w:proofErr w:type="gramEnd"/>
      <w:r w:rsidRPr="003F08C0">
        <w:rPr>
          <w:rFonts w:ascii="Constantia" w:hAnsi="Constantia" w:cs="Cambria"/>
          <w:sz w:val="20"/>
          <w:szCs w:val="20"/>
        </w:rPr>
        <w:t xml:space="preserve"> the election.</w:t>
      </w:r>
    </w:p>
    <w:p w:rsidR="003F08C0" w:rsidRPr="003F08C0" w:rsidRDefault="003F08C0" w:rsidP="003F08C0">
      <w:pPr>
        <w:autoSpaceDE w:val="0"/>
        <w:autoSpaceDN w:val="0"/>
        <w:adjustRightInd w:val="0"/>
        <w:spacing w:after="0"/>
        <w:rPr>
          <w:rFonts w:ascii="Constantia" w:hAnsi="Constantia" w:cs="Times-Roman"/>
          <w:sz w:val="20"/>
          <w:szCs w:val="20"/>
        </w:rPr>
      </w:pPr>
    </w:p>
    <w:p w:rsidR="004F14FD" w:rsidRPr="003F08C0" w:rsidRDefault="004F14FD" w:rsidP="003F08C0">
      <w:pPr>
        <w:autoSpaceDE w:val="0"/>
        <w:autoSpaceDN w:val="0"/>
        <w:adjustRightInd w:val="0"/>
        <w:spacing w:after="0"/>
        <w:rPr>
          <w:rFonts w:ascii="Constantia" w:hAnsi="Constantia" w:cs="Times-Roman"/>
          <w:b/>
          <w:sz w:val="20"/>
          <w:szCs w:val="20"/>
        </w:rPr>
      </w:pPr>
      <w:proofErr w:type="gramStart"/>
      <w:r w:rsidRPr="003F08C0">
        <w:rPr>
          <w:rFonts w:ascii="Constantia" w:hAnsi="Constantia" w:cs="Times-Roman"/>
          <w:b/>
          <w:sz w:val="20"/>
          <w:szCs w:val="20"/>
        </w:rPr>
        <w:t>What if I still have questions?</w:t>
      </w:r>
      <w:proofErr w:type="gramEnd"/>
    </w:p>
    <w:p w:rsidR="004F14FD" w:rsidRPr="003F08C0" w:rsidRDefault="004F14FD" w:rsidP="003F08C0">
      <w:pPr>
        <w:autoSpaceDE w:val="0"/>
        <w:autoSpaceDN w:val="0"/>
        <w:adjustRightInd w:val="0"/>
        <w:spacing w:after="0"/>
        <w:rPr>
          <w:rFonts w:ascii="Constantia" w:hAnsi="Constantia" w:cs="Times-Roman"/>
          <w:sz w:val="20"/>
          <w:szCs w:val="20"/>
        </w:rPr>
      </w:pPr>
      <w:r w:rsidRPr="003F08C0">
        <w:rPr>
          <w:rFonts w:ascii="Constantia" w:hAnsi="Constantia" w:cs="Times-Roman"/>
          <w:sz w:val="20"/>
          <w:szCs w:val="20"/>
        </w:rPr>
        <w:t xml:space="preserve">Contact </w:t>
      </w:r>
      <w:r w:rsidRPr="003F08C0">
        <w:rPr>
          <w:rFonts w:ascii="Constantia" w:hAnsi="Constantia" w:cs="Times-Roman"/>
          <w:sz w:val="20"/>
          <w:szCs w:val="20"/>
          <w:u w:val="single"/>
        </w:rPr>
        <w:t>Senate Ombudsman</w:t>
      </w:r>
      <w:r w:rsidR="00D81347" w:rsidRPr="003F08C0">
        <w:rPr>
          <w:rFonts w:ascii="Constantia" w:hAnsi="Constantia" w:cs="Times-Roman"/>
          <w:sz w:val="20"/>
          <w:szCs w:val="20"/>
          <w:u w:val="single"/>
        </w:rPr>
        <w:t xml:space="preserve"> and Election Committee</w:t>
      </w:r>
      <w:r w:rsidRPr="003F08C0">
        <w:rPr>
          <w:rFonts w:ascii="Constantia" w:hAnsi="Constantia" w:cs="Times-Roman"/>
          <w:sz w:val="20"/>
          <w:szCs w:val="20"/>
          <w:u w:val="single"/>
        </w:rPr>
        <w:t xml:space="preserve"> Chair, Nick Harper</w:t>
      </w:r>
      <w:r w:rsidRPr="003F08C0">
        <w:rPr>
          <w:rFonts w:ascii="Constantia" w:hAnsi="Constantia" w:cs="Times-Roman"/>
          <w:sz w:val="20"/>
          <w:szCs w:val="20"/>
        </w:rPr>
        <w:t xml:space="preserve">, for answers </w:t>
      </w:r>
      <w:r w:rsidR="00D81347" w:rsidRPr="003F08C0">
        <w:rPr>
          <w:rFonts w:ascii="Constantia" w:hAnsi="Constantia" w:cs="Times-Roman"/>
          <w:sz w:val="20"/>
          <w:szCs w:val="20"/>
        </w:rPr>
        <w:t xml:space="preserve">to any questions </w:t>
      </w:r>
      <w:r w:rsidRPr="003F08C0">
        <w:rPr>
          <w:rFonts w:ascii="Constantia" w:hAnsi="Constantia" w:cs="Times-Roman"/>
          <w:sz w:val="20"/>
          <w:szCs w:val="20"/>
        </w:rPr>
        <w:t>or</w:t>
      </w:r>
      <w:r w:rsidR="00D81347" w:rsidRPr="003F08C0">
        <w:rPr>
          <w:rFonts w:ascii="Constantia" w:hAnsi="Constantia" w:cs="Times-Roman"/>
          <w:sz w:val="20"/>
          <w:szCs w:val="20"/>
        </w:rPr>
        <w:t xml:space="preserve"> for</w:t>
      </w:r>
      <w:r w:rsidRPr="003F08C0">
        <w:rPr>
          <w:rFonts w:ascii="Constantia" w:hAnsi="Constantia" w:cs="Times-Roman"/>
          <w:sz w:val="20"/>
          <w:szCs w:val="20"/>
        </w:rPr>
        <w:t xml:space="preserve"> further information:  </w:t>
      </w:r>
      <w:hyperlink r:id="rId5" w:history="1">
        <w:r w:rsidRPr="003F08C0">
          <w:rPr>
            <w:rStyle w:val="Hyperlink"/>
            <w:rFonts w:ascii="Constantia" w:hAnsi="Constantia" w:cs="Times-Roman"/>
            <w:sz w:val="20"/>
            <w:szCs w:val="20"/>
          </w:rPr>
          <w:t>nharper@gac.edu</w:t>
        </w:r>
      </w:hyperlink>
      <w:r w:rsidRPr="003F08C0">
        <w:rPr>
          <w:rFonts w:ascii="Constantia" w:hAnsi="Constantia" w:cs="Times-Roman"/>
          <w:sz w:val="20"/>
          <w:szCs w:val="20"/>
        </w:rPr>
        <w:t xml:space="preserve"> </w:t>
      </w:r>
    </w:p>
    <w:p w:rsidR="00F80272" w:rsidRDefault="00F80272" w:rsidP="00D81347">
      <w:pPr>
        <w:autoSpaceDE w:val="0"/>
        <w:autoSpaceDN w:val="0"/>
        <w:adjustRightInd w:val="0"/>
        <w:spacing w:after="0" w:line="240" w:lineRule="auto"/>
        <w:rPr>
          <w:rFonts w:ascii="Constantia" w:hAnsi="Constantia" w:cs="Times-Roman"/>
          <w:sz w:val="20"/>
          <w:szCs w:val="20"/>
        </w:rPr>
      </w:pPr>
    </w:p>
    <w:p w:rsidR="00F80272" w:rsidRDefault="00F80272" w:rsidP="00D81347">
      <w:pPr>
        <w:autoSpaceDE w:val="0"/>
        <w:autoSpaceDN w:val="0"/>
        <w:adjustRightInd w:val="0"/>
        <w:spacing w:after="0" w:line="240" w:lineRule="auto"/>
        <w:rPr>
          <w:rFonts w:ascii="Constantia" w:hAnsi="Constantia" w:cs="Times-Roman"/>
          <w:sz w:val="20"/>
          <w:szCs w:val="20"/>
        </w:rPr>
      </w:pPr>
    </w:p>
    <w:p w:rsidR="00F80272" w:rsidRPr="00F80272" w:rsidRDefault="00F80272" w:rsidP="00F80272">
      <w:pPr>
        <w:autoSpaceDE w:val="0"/>
        <w:autoSpaceDN w:val="0"/>
        <w:adjustRightInd w:val="0"/>
        <w:spacing w:after="0" w:line="240" w:lineRule="auto"/>
        <w:jc w:val="center"/>
        <w:rPr>
          <w:rFonts w:ascii="Constantia" w:hAnsi="Constantia"/>
          <w:b/>
          <w:sz w:val="20"/>
          <w:szCs w:val="20"/>
        </w:rPr>
      </w:pPr>
      <w:r>
        <w:rPr>
          <w:rFonts w:ascii="Constantia" w:hAnsi="Constantia" w:cs="Times-Roman"/>
          <w:b/>
          <w:sz w:val="20"/>
          <w:szCs w:val="20"/>
        </w:rPr>
        <w:t xml:space="preserve">Good luck with the </w:t>
      </w:r>
      <w:r w:rsidR="00AC6739">
        <w:rPr>
          <w:rFonts w:ascii="Constantia" w:hAnsi="Constantia" w:cs="Times-Roman"/>
          <w:b/>
          <w:sz w:val="20"/>
          <w:szCs w:val="20"/>
        </w:rPr>
        <w:t>elections</w:t>
      </w:r>
      <w:r>
        <w:rPr>
          <w:rFonts w:ascii="Constantia" w:hAnsi="Constantia" w:cs="Times-Roman"/>
          <w:b/>
          <w:sz w:val="20"/>
          <w:szCs w:val="20"/>
        </w:rPr>
        <w:t>!</w:t>
      </w:r>
    </w:p>
    <w:sectPr w:rsidR="00F80272" w:rsidRPr="00F80272" w:rsidSect="00DC638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3057C"/>
    <w:rsid w:val="000255F7"/>
    <w:rsid w:val="000D6B18"/>
    <w:rsid w:val="00185CAB"/>
    <w:rsid w:val="001A674D"/>
    <w:rsid w:val="001E415C"/>
    <w:rsid w:val="0021694A"/>
    <w:rsid w:val="0035169A"/>
    <w:rsid w:val="003A270B"/>
    <w:rsid w:val="003F08C0"/>
    <w:rsid w:val="004267EA"/>
    <w:rsid w:val="004F14FD"/>
    <w:rsid w:val="00564B41"/>
    <w:rsid w:val="005F5B15"/>
    <w:rsid w:val="0063057C"/>
    <w:rsid w:val="006408E3"/>
    <w:rsid w:val="00672952"/>
    <w:rsid w:val="00677A8A"/>
    <w:rsid w:val="007323F5"/>
    <w:rsid w:val="00742EA7"/>
    <w:rsid w:val="00770AF5"/>
    <w:rsid w:val="007F7AA6"/>
    <w:rsid w:val="00874563"/>
    <w:rsid w:val="008A1908"/>
    <w:rsid w:val="008C0AD0"/>
    <w:rsid w:val="009847EE"/>
    <w:rsid w:val="009B0C11"/>
    <w:rsid w:val="009C71FF"/>
    <w:rsid w:val="00A51A24"/>
    <w:rsid w:val="00AC5163"/>
    <w:rsid w:val="00AC6739"/>
    <w:rsid w:val="00BC74A0"/>
    <w:rsid w:val="00C173BD"/>
    <w:rsid w:val="00C4250E"/>
    <w:rsid w:val="00C81DE5"/>
    <w:rsid w:val="00CB3BC9"/>
    <w:rsid w:val="00CE7821"/>
    <w:rsid w:val="00D81347"/>
    <w:rsid w:val="00DB61BF"/>
    <w:rsid w:val="00DC638B"/>
    <w:rsid w:val="00E01489"/>
    <w:rsid w:val="00F21681"/>
    <w:rsid w:val="00F50DEC"/>
    <w:rsid w:val="00F72771"/>
    <w:rsid w:val="00F80272"/>
    <w:rsid w:val="00FE2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57C"/>
    <w:rPr>
      <w:color w:val="0000FF" w:themeColor="hyperlink"/>
      <w:u w:val="single"/>
    </w:rPr>
  </w:style>
  <w:style w:type="paragraph" w:styleId="ListParagraph">
    <w:name w:val="List Paragraph"/>
    <w:basedOn w:val="Normal"/>
    <w:uiPriority w:val="34"/>
    <w:qFormat/>
    <w:rsid w:val="005F5B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harper@gac.edu" TargetMode="External"/><Relationship Id="rId4" Type="http://schemas.openxmlformats.org/officeDocument/2006/relationships/hyperlink" Target="http://www.gustavus.edu/orgs/se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Harper</dc:creator>
  <cp:lastModifiedBy>Nick Harper</cp:lastModifiedBy>
  <cp:revision>2</cp:revision>
  <dcterms:created xsi:type="dcterms:W3CDTF">2010-02-06T00:26:00Z</dcterms:created>
  <dcterms:modified xsi:type="dcterms:W3CDTF">2010-02-06T00:26:00Z</dcterms:modified>
</cp:coreProperties>
</file>